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Seller Preparation Checklist</w:t>
      </w:r>
    </w:p>
    <w:p>
      <w:r>
        <w:t>Editable homeowner template | Version 1.1 | Last Updated October 2, 2026</w:t>
      </w:r>
    </w:p>
    <w:p>
      <w:r>
        <w:t>Requires: chosen seller offer and the Seller Resource Templates instructions. Customize every bracketed field, verify local facts and permission, and replace this header/footer with your agent and brokerage identity. Delete this paragraph before distributing.</w:t>
      </w:r>
    </w:p>
    <w:p>
      <w:r>
        <w:t>Title: [CITY] Seller Preparation Checklist</w:t>
        <w:br/>
        <w:t>Prepared by [AGENT NAME], [BROKERAGE]. Updated [DATE]. Contact [EMAIL] or [PHONE].</w:t>
      </w:r>
    </w:p>
    <w:p>
      <w:r>
        <w:t>Before you choose a listing date, work through these questions. Mark each item Done, To discuss, or Not applicable.</w:t>
      </w:r>
    </w:p>
    <w:p>
      <w:pPr>
        <w:pStyle w:val="ListBullet"/>
      </w:pPr>
      <w:r>
        <w:t>Define your preferred moving window and the dates you cannot change. Write [TARGET MONTH] and [CONSTRAINTS].</w:t>
      </w:r>
    </w:p>
    <w:p>
      <w:pPr>
        <w:pStyle w:val="ListBullet"/>
      </w:pPr>
      <w:r>
        <w:t>Gather mortgage payoff information, property tax details, HOA or condominium documents where relevant, and records of repairs or improvements. Ask the relevant institution for current figures.</w:t>
      </w:r>
    </w:p>
    <w:p>
      <w:pPr>
        <w:pStyle w:val="ListBullet"/>
      </w:pPr>
      <w:r>
        <w:t>Ask your agent which disclosures and documents are required in your state. Do not use a checklist as a substitute for the required forms.</w:t>
      </w:r>
    </w:p>
    <w:p>
      <w:pPr>
        <w:pStyle w:val="ListBullet"/>
      </w:pPr>
      <w:r>
        <w:t>Note roof, HVAC, plumbing, electrical, and other known condition issues. Decide which require specialist advice. Do not conceal known defects.</w:t>
      </w:r>
    </w:p>
    <w:p>
      <w:pPr>
        <w:pStyle w:val="ListBullet"/>
      </w:pPr>
      <w:r>
        <w:t>Walk through the home and identify inexpensive cleaning or presentation work you can actually complete. Discuss larger projects before paying for them.</w:t>
      </w:r>
    </w:p>
    <w:p>
      <w:pPr>
        <w:pStyle w:val="ListBullet"/>
      </w:pPr>
      <w:r>
        <w:t>Review comparable sales with attention to condition, size, location, and date. A nearby asking price alone does not establish market value.</w:t>
      </w:r>
    </w:p>
    <w:p>
      <w:pPr>
        <w:pStyle w:val="ListBullet"/>
      </w:pPr>
      <w:r>
        <w:t>Request an estimate of seller proceeds showing payoff, negotiated compensation, concessions, closing expenses, and uncertainty. Ask the provider to explain each line.</w:t>
      </w:r>
    </w:p>
    <w:p>
      <w:pPr>
        <w:pStyle w:val="ListBullet"/>
      </w:pPr>
      <w:r>
        <w:t>Plan showing access, pets, valuables, occupancy, and the move. Keep private documents out of photographs.</w:t>
      </w:r>
    </w:p>
    <w:p>
      <w:pPr>
        <w:pStyle w:val="ListBullet"/>
      </w:pPr>
      <w:r>
        <w:t>Agree on a pricing-review date and how feedback will be discussed once the property is listed.</w:t>
      </w:r>
    </w:p>
    <w:p>
      <w:r>
        <w:t>Your next decision: Which two items could change your timing or expected proceeds? Write them here: [ITEM 1] and [ITEM 2].</w:t>
        <w:br/>
        <w:t>Want help applying this to your property? Book a no-obligation selling-plan conversation at [BOOKING LINK]. You can use this checklist without booking. Requirements vary by property and state; confirm them with your agent, brokerage, and relevant professionals.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  <w:pBdr>
        <w:top w:val="single" w:sz="8" w:color="000000"/>
      </w:pBdr>
    </w:pPr>
    <w:r>
      <w:rPr>
        <w:sz w:val="16"/>
      </w:rPr>
      <w:t>Lead Coasters  |  Version 1.1  |  Updated 2026-10-02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24350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ad-Coaster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24350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Seller Preparation Checklist</dc:title>
  <dc:subject/>
  <dc:creator>Lead Coasters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